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83A" w:rsidRDefault="005C0768" w:rsidP="00C552DD">
      <w:pPr>
        <w:pStyle w:val="a5"/>
      </w:pPr>
      <w:r>
        <w:t>光轴</w:t>
      </w:r>
      <w:r>
        <w:rPr>
          <w:rFonts w:hint="eastAsia"/>
        </w:rPr>
        <w:t>与</w:t>
      </w:r>
      <w:r>
        <w:t>焦平面不垂直情况分析</w:t>
      </w:r>
    </w:p>
    <w:p w:rsidR="005C0768" w:rsidRDefault="005C0768" w:rsidP="005C0768">
      <w:pPr>
        <w:jc w:val="center"/>
      </w:pPr>
      <w:bookmarkStart w:id="0" w:name="_GoBack"/>
      <w:bookmarkEnd w:id="0"/>
    </w:p>
    <w:p w:rsidR="00351E42" w:rsidRDefault="00351E42" w:rsidP="00931ED1">
      <w:pPr>
        <w:pStyle w:val="1"/>
        <w:pageBreakBefore w:val="0"/>
      </w:pPr>
      <w:r>
        <w:rPr>
          <w:rFonts w:hint="eastAsia"/>
        </w:rPr>
        <w:t>概述</w:t>
      </w:r>
    </w:p>
    <w:p w:rsidR="00E13755" w:rsidRDefault="00E13755" w:rsidP="00E13755">
      <w:pPr>
        <w:pStyle w:val="a3"/>
        <w:ind w:firstLine="540"/>
      </w:pPr>
      <w:r>
        <w:rPr>
          <w:rFonts w:hint="eastAsia"/>
        </w:rPr>
        <w:t>主镜</w:t>
      </w:r>
      <w:r w:rsidR="00C552DD">
        <w:rPr>
          <w:rFonts w:hint="eastAsia"/>
        </w:rPr>
        <w:t>（</w:t>
      </w:r>
      <w:proofErr w:type="gramStart"/>
      <w:r w:rsidR="00C552DD">
        <w:rPr>
          <w:rFonts w:hint="eastAsia"/>
        </w:rPr>
        <w:t>锐星</w:t>
      </w:r>
      <w:proofErr w:type="gramEnd"/>
      <w:r>
        <w:t>100Q</w:t>
      </w:r>
      <w:r w:rsidR="00C552DD">
        <w:rPr>
          <w:rFonts w:hint="eastAsia"/>
        </w:rPr>
        <w:t>）</w:t>
      </w:r>
      <w:r>
        <w:rPr>
          <w:rFonts w:hint="eastAsia"/>
        </w:rPr>
        <w:t>通过延长筒</w:t>
      </w:r>
      <w:r w:rsidR="00C552DD">
        <w:rPr>
          <w:rFonts w:hint="eastAsia"/>
        </w:rPr>
        <w:t>（智通</w:t>
      </w:r>
      <w:r w:rsidR="00C552DD">
        <w:t>定制）</w:t>
      </w:r>
      <w:r>
        <w:t>与冷冻</w:t>
      </w:r>
      <w:r>
        <w:rPr>
          <w:rFonts w:hint="eastAsia"/>
        </w:rPr>
        <w:t>CCD</w:t>
      </w:r>
      <w:r>
        <w:t>相机</w:t>
      </w:r>
      <w:r>
        <w:rPr>
          <w:rFonts w:hint="eastAsia"/>
        </w:rPr>
        <w:t>（</w:t>
      </w:r>
      <w:r w:rsidR="00C552DD">
        <w:rPr>
          <w:rFonts w:hint="eastAsia"/>
        </w:rPr>
        <w:t>SBIG</w:t>
      </w:r>
      <w:r w:rsidR="00C552DD">
        <w:t xml:space="preserve"> </w:t>
      </w:r>
      <w:r>
        <w:t>STT-8300</w:t>
      </w:r>
      <w:r>
        <w:t>）</w:t>
      </w:r>
      <w:r>
        <w:rPr>
          <w:rFonts w:hint="eastAsia"/>
        </w:rPr>
        <w:t>连接</w:t>
      </w:r>
      <w:r>
        <w:t>，</w:t>
      </w:r>
      <w:r>
        <w:rPr>
          <w:rFonts w:hint="eastAsia"/>
        </w:rPr>
        <w:t>实际</w:t>
      </w:r>
      <w:r>
        <w:t>拍摄中发现上</w:t>
      </w:r>
      <w:r>
        <w:rPr>
          <w:rFonts w:hint="eastAsia"/>
        </w:rPr>
        <w:t>中</w:t>
      </w:r>
      <w:r>
        <w:t>下的星点</w:t>
      </w:r>
      <w:r>
        <w:rPr>
          <w:rFonts w:hint="eastAsia"/>
        </w:rPr>
        <w:t>无法同步</w:t>
      </w:r>
      <w:r>
        <w:t>调节到</w:t>
      </w:r>
      <w:r>
        <w:rPr>
          <w:rFonts w:hint="eastAsia"/>
        </w:rPr>
        <w:t>FWHM</w:t>
      </w:r>
      <w:r>
        <w:t>最小</w:t>
      </w:r>
      <w:r>
        <w:rPr>
          <w:rFonts w:hint="eastAsia"/>
        </w:rPr>
        <w:t>。</w:t>
      </w:r>
      <w:r w:rsidR="00C552DD">
        <w:rPr>
          <w:rFonts w:hint="eastAsia"/>
        </w:rPr>
        <w:t>明显</w:t>
      </w:r>
      <w:r w:rsidR="00C552DD">
        <w:t>上下</w:t>
      </w:r>
      <w:r w:rsidR="00C552DD">
        <w:rPr>
          <w:rFonts w:hint="eastAsia"/>
        </w:rPr>
        <w:t>方向</w:t>
      </w:r>
      <w:r w:rsidR="00C552DD">
        <w:t>倾斜，即焦平面和光轴没有垂直。</w:t>
      </w:r>
    </w:p>
    <w:p w:rsidR="00E13755" w:rsidRDefault="00C552DD" w:rsidP="00E13755">
      <w:pPr>
        <w:pStyle w:val="a3"/>
        <w:ind w:firstLine="540"/>
      </w:pPr>
      <w:r>
        <w:rPr>
          <w:rFonts w:hint="eastAsia"/>
        </w:rPr>
        <w:t>问题分析</w:t>
      </w:r>
      <w:r>
        <w:t>方法：</w:t>
      </w:r>
      <w:r w:rsidR="00351E42">
        <w:rPr>
          <w:rFonts w:hint="eastAsia"/>
        </w:rPr>
        <w:t>旋转</w:t>
      </w:r>
      <w:r w:rsidR="00351E42">
        <w:t>相机，从不同角度拍摄，</w:t>
      </w:r>
      <w:r w:rsidR="00351E42">
        <w:rPr>
          <w:rFonts w:hint="eastAsia"/>
        </w:rPr>
        <w:t>然后</w:t>
      </w:r>
      <w:r w:rsidR="00351E42">
        <w:t>分析</w:t>
      </w:r>
      <w:r w:rsidR="00351E42">
        <w:rPr>
          <w:rFonts w:hint="eastAsia"/>
        </w:rPr>
        <w:t>光轴</w:t>
      </w:r>
      <w:r w:rsidR="00351E42">
        <w:t>与焦平面的</w:t>
      </w:r>
      <w:r w:rsidR="00351E42">
        <w:rPr>
          <w:rFonts w:hint="eastAsia"/>
        </w:rPr>
        <w:t>垂直</w:t>
      </w:r>
      <w:r w:rsidR="00351E42">
        <w:t>偏差角度，试图发现问题所在。</w:t>
      </w:r>
    </w:p>
    <w:p w:rsidR="00137357" w:rsidRDefault="00137357" w:rsidP="00137357">
      <w:pPr>
        <w:pStyle w:val="a3"/>
        <w:ind w:firstLine="540"/>
        <w:jc w:val="center"/>
      </w:pPr>
      <w:r w:rsidRPr="00137357">
        <w:rPr>
          <w:noProof/>
        </w:rPr>
        <w:drawing>
          <wp:inline distT="0" distB="0" distL="0" distR="0">
            <wp:extent cx="3400425" cy="4228734"/>
            <wp:effectExtent l="0" t="0" r="0" b="635"/>
            <wp:docPr id="9" name="图片 9" descr="D:\Downloads\MobileFile\IMG_7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MobileFile\IMG_74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01516" cy="4230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1E42" w:rsidRDefault="00351E42" w:rsidP="00351E42">
      <w:pPr>
        <w:pStyle w:val="1"/>
      </w:pPr>
      <w:r>
        <w:rPr>
          <w:rFonts w:hint="eastAsia"/>
        </w:rPr>
        <w:lastRenderedPageBreak/>
        <w:t>实验记录</w:t>
      </w:r>
    </w:p>
    <w:p w:rsidR="00351E42" w:rsidRDefault="008644BB" w:rsidP="00E13755">
      <w:pPr>
        <w:pStyle w:val="a3"/>
        <w:ind w:firstLine="540"/>
      </w:pPr>
      <w:r>
        <w:rPr>
          <w:rFonts w:hint="eastAsia"/>
        </w:rPr>
        <w:t>说明</w:t>
      </w:r>
      <w:r>
        <w:t>：</w:t>
      </w:r>
    </w:p>
    <w:p w:rsidR="003F032A" w:rsidRDefault="003F032A" w:rsidP="008644B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主镜瞄准</w:t>
      </w:r>
      <w:r>
        <w:t>M27</w:t>
      </w:r>
      <w:r>
        <w:rPr>
          <w:rFonts w:hint="eastAsia"/>
        </w:rPr>
        <w:t>，</w:t>
      </w:r>
      <w:r>
        <w:t>朝向</w:t>
      </w:r>
      <w:r>
        <w:rPr>
          <w:rFonts w:hint="eastAsia"/>
        </w:rPr>
        <w:t>西方</w:t>
      </w:r>
      <w:r>
        <w:t>，仰角约</w:t>
      </w:r>
      <w:r>
        <w:t>45</w:t>
      </w:r>
      <w:r>
        <w:t>度。</w:t>
      </w:r>
    </w:p>
    <w:p w:rsidR="008644BB" w:rsidRDefault="008644BB" w:rsidP="008644BB">
      <w:pPr>
        <w:pStyle w:val="a3"/>
        <w:numPr>
          <w:ilvl w:val="0"/>
          <w:numId w:val="1"/>
        </w:numPr>
        <w:ind w:firstLineChars="0"/>
      </w:pPr>
      <w:r>
        <w:t>将相机旋转不同角度，</w:t>
      </w:r>
      <w:r>
        <w:rPr>
          <w:rFonts w:hint="eastAsia"/>
        </w:rPr>
        <w:t>大致</w:t>
      </w:r>
      <w:r>
        <w:t>相差</w:t>
      </w:r>
      <w:r>
        <w:t>45</w:t>
      </w:r>
      <w:r>
        <w:t>度左右，</w:t>
      </w:r>
      <w:r>
        <w:rPr>
          <w:rFonts w:hint="eastAsia"/>
        </w:rPr>
        <w:t>然后</w:t>
      </w:r>
      <w:r>
        <w:t>用</w:t>
      </w:r>
      <w:proofErr w:type="spellStart"/>
      <w:r>
        <w:t>MaxIm</w:t>
      </w:r>
      <w:proofErr w:type="spellEnd"/>
      <w:r>
        <w:t xml:space="preserve"> DL</w:t>
      </w:r>
      <w:r>
        <w:t>的</w:t>
      </w:r>
      <w:proofErr w:type="spellStart"/>
      <w:r>
        <w:t>PinPoint</w:t>
      </w:r>
      <w:proofErr w:type="spellEnd"/>
      <w:r>
        <w:t>分析角度，并做记录。</w:t>
      </w:r>
    </w:p>
    <w:p w:rsidR="008644BB" w:rsidRPr="00351E42" w:rsidRDefault="008644BB" w:rsidP="008644B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用</w:t>
      </w:r>
      <w:r>
        <w:t>CCD Inspector</w:t>
      </w:r>
      <w:r>
        <w:t>得出</w:t>
      </w:r>
      <w:r>
        <w:t>Curvature</w:t>
      </w:r>
      <w:r>
        <w:t>分析</w:t>
      </w:r>
      <w:r>
        <w:rPr>
          <w:rFonts w:hint="eastAsia"/>
        </w:rPr>
        <w:t>图。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5466"/>
      </w:tblGrid>
      <w:tr w:rsidR="005C0768" w:rsidTr="005355FF">
        <w:trPr>
          <w:jc w:val="center"/>
        </w:trPr>
        <w:tc>
          <w:tcPr>
            <w:tcW w:w="2830" w:type="dxa"/>
            <w:vAlign w:val="center"/>
          </w:tcPr>
          <w:p w:rsidR="005C0768" w:rsidRDefault="0024166F" w:rsidP="005355FF">
            <w:pPr>
              <w:jc w:val="center"/>
            </w:pPr>
            <w:r>
              <w:rPr>
                <w:rFonts w:hint="eastAsia"/>
              </w:rPr>
              <w:t>相机</w:t>
            </w:r>
            <w:r w:rsidR="005C0768">
              <w:rPr>
                <w:rFonts w:hint="eastAsia"/>
              </w:rPr>
              <w:t>角度</w:t>
            </w:r>
          </w:p>
        </w:tc>
        <w:tc>
          <w:tcPr>
            <w:tcW w:w="5466" w:type="dxa"/>
          </w:tcPr>
          <w:p w:rsidR="005C0768" w:rsidRDefault="005C0768" w:rsidP="005C0768">
            <w:pPr>
              <w:jc w:val="center"/>
            </w:pPr>
            <w:proofErr w:type="spellStart"/>
            <w:r>
              <w:rPr>
                <w:rFonts w:hint="eastAsia"/>
              </w:rPr>
              <w:t>CCDInspector</w:t>
            </w:r>
            <w:proofErr w:type="spellEnd"/>
            <w:r>
              <w:t xml:space="preserve"> Curvature</w:t>
            </w:r>
            <w:r>
              <w:rPr>
                <w:rFonts w:hint="eastAsia"/>
              </w:rPr>
              <w:t>分析</w:t>
            </w:r>
            <w:r>
              <w:t>图</w:t>
            </w:r>
          </w:p>
        </w:tc>
      </w:tr>
      <w:tr w:rsidR="005C0768" w:rsidTr="005355FF">
        <w:trPr>
          <w:jc w:val="center"/>
        </w:trPr>
        <w:tc>
          <w:tcPr>
            <w:tcW w:w="2830" w:type="dxa"/>
            <w:vAlign w:val="center"/>
          </w:tcPr>
          <w:p w:rsidR="005355FF" w:rsidRDefault="005C0768" w:rsidP="005355FF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5466" w:type="dxa"/>
          </w:tcPr>
          <w:p w:rsidR="005C0768" w:rsidRDefault="005C0768" w:rsidP="005C07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DF5D1C8" wp14:editId="4A7DAF9C">
                  <wp:extent cx="3190875" cy="2409825"/>
                  <wp:effectExtent l="0" t="0" r="952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768" w:rsidTr="005355FF">
        <w:trPr>
          <w:jc w:val="center"/>
        </w:trPr>
        <w:tc>
          <w:tcPr>
            <w:tcW w:w="2830" w:type="dxa"/>
            <w:vAlign w:val="center"/>
          </w:tcPr>
          <w:p w:rsidR="005C0768" w:rsidRDefault="005C0768" w:rsidP="005355FF">
            <w:pPr>
              <w:jc w:val="center"/>
            </w:pPr>
            <w:r>
              <w:t>86</w:t>
            </w:r>
          </w:p>
        </w:tc>
        <w:tc>
          <w:tcPr>
            <w:tcW w:w="5466" w:type="dxa"/>
          </w:tcPr>
          <w:p w:rsidR="005C0768" w:rsidRDefault="005C0768" w:rsidP="005C07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B7E266" wp14:editId="1C515C39">
                  <wp:extent cx="3190875" cy="2409825"/>
                  <wp:effectExtent l="0" t="0" r="9525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768" w:rsidTr="005355FF">
        <w:trPr>
          <w:jc w:val="center"/>
        </w:trPr>
        <w:tc>
          <w:tcPr>
            <w:tcW w:w="2830" w:type="dxa"/>
            <w:vAlign w:val="center"/>
          </w:tcPr>
          <w:p w:rsidR="005C0768" w:rsidRDefault="005C0768" w:rsidP="005355FF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15</w:t>
            </w:r>
          </w:p>
        </w:tc>
        <w:tc>
          <w:tcPr>
            <w:tcW w:w="5466" w:type="dxa"/>
          </w:tcPr>
          <w:p w:rsidR="005C0768" w:rsidRDefault="005C0768" w:rsidP="005C07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570995" wp14:editId="7012B8DA">
                  <wp:extent cx="3190875" cy="2409825"/>
                  <wp:effectExtent l="0" t="0" r="9525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768" w:rsidTr="005355FF">
        <w:trPr>
          <w:jc w:val="center"/>
        </w:trPr>
        <w:tc>
          <w:tcPr>
            <w:tcW w:w="2830" w:type="dxa"/>
            <w:vAlign w:val="center"/>
          </w:tcPr>
          <w:p w:rsidR="005C0768" w:rsidRDefault="005C0768" w:rsidP="005355FF">
            <w:pPr>
              <w:jc w:val="center"/>
            </w:pPr>
            <w:r>
              <w:rPr>
                <w:rFonts w:hint="eastAsia"/>
              </w:rPr>
              <w:t>1</w:t>
            </w:r>
            <w:r>
              <w:t>58</w:t>
            </w:r>
          </w:p>
        </w:tc>
        <w:tc>
          <w:tcPr>
            <w:tcW w:w="5466" w:type="dxa"/>
          </w:tcPr>
          <w:p w:rsidR="005C0768" w:rsidRDefault="005C0768" w:rsidP="005C07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53A86E4" wp14:editId="796A806B">
                  <wp:extent cx="3190875" cy="2409825"/>
                  <wp:effectExtent l="0" t="0" r="9525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768" w:rsidTr="005355FF">
        <w:trPr>
          <w:jc w:val="center"/>
        </w:trPr>
        <w:tc>
          <w:tcPr>
            <w:tcW w:w="2830" w:type="dxa"/>
            <w:vAlign w:val="center"/>
          </w:tcPr>
          <w:p w:rsidR="005C0768" w:rsidRDefault="005C0768" w:rsidP="005355FF">
            <w:pPr>
              <w:jc w:val="center"/>
            </w:pPr>
            <w:r>
              <w:rPr>
                <w:rFonts w:hint="eastAsia"/>
              </w:rPr>
              <w:t>2</w:t>
            </w:r>
            <w:r>
              <w:t>04</w:t>
            </w:r>
          </w:p>
        </w:tc>
        <w:tc>
          <w:tcPr>
            <w:tcW w:w="5466" w:type="dxa"/>
          </w:tcPr>
          <w:p w:rsidR="005C0768" w:rsidRDefault="005C0768" w:rsidP="005C07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05B6F2F" wp14:editId="287E1C02">
                  <wp:extent cx="3190875" cy="2409825"/>
                  <wp:effectExtent l="0" t="0" r="9525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768" w:rsidTr="005355FF">
        <w:trPr>
          <w:jc w:val="center"/>
        </w:trPr>
        <w:tc>
          <w:tcPr>
            <w:tcW w:w="2830" w:type="dxa"/>
            <w:vAlign w:val="center"/>
          </w:tcPr>
          <w:p w:rsidR="005C0768" w:rsidRDefault="005C0768" w:rsidP="005355FF">
            <w:pPr>
              <w:jc w:val="center"/>
            </w:pPr>
            <w:r>
              <w:rPr>
                <w:rFonts w:hint="eastAsia"/>
              </w:rPr>
              <w:lastRenderedPageBreak/>
              <w:t>2</w:t>
            </w:r>
            <w:r>
              <w:t>47</w:t>
            </w:r>
          </w:p>
        </w:tc>
        <w:tc>
          <w:tcPr>
            <w:tcW w:w="5466" w:type="dxa"/>
          </w:tcPr>
          <w:p w:rsidR="005C0768" w:rsidRDefault="005C0768" w:rsidP="005C07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B4D1AB4" wp14:editId="6947FF8C">
                  <wp:extent cx="3190875" cy="2409825"/>
                  <wp:effectExtent l="0" t="0" r="952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768" w:rsidTr="005355FF">
        <w:trPr>
          <w:jc w:val="center"/>
        </w:trPr>
        <w:tc>
          <w:tcPr>
            <w:tcW w:w="2830" w:type="dxa"/>
            <w:vAlign w:val="center"/>
          </w:tcPr>
          <w:p w:rsidR="005C0768" w:rsidRDefault="005C0768" w:rsidP="005355FF">
            <w:pPr>
              <w:jc w:val="center"/>
            </w:pPr>
            <w:r>
              <w:rPr>
                <w:rFonts w:hint="eastAsia"/>
              </w:rPr>
              <w:t>2</w:t>
            </w:r>
            <w:r>
              <w:t>93</w:t>
            </w:r>
          </w:p>
        </w:tc>
        <w:tc>
          <w:tcPr>
            <w:tcW w:w="5466" w:type="dxa"/>
          </w:tcPr>
          <w:p w:rsidR="005C0768" w:rsidRDefault="005C0768" w:rsidP="005C07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C3800D" wp14:editId="2D811E04">
                  <wp:extent cx="3190875" cy="2409825"/>
                  <wp:effectExtent l="0" t="0" r="9525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768" w:rsidTr="005355FF">
        <w:trPr>
          <w:jc w:val="center"/>
        </w:trPr>
        <w:tc>
          <w:tcPr>
            <w:tcW w:w="2830" w:type="dxa"/>
            <w:vAlign w:val="center"/>
          </w:tcPr>
          <w:p w:rsidR="005C0768" w:rsidRDefault="005C0768" w:rsidP="005355FF">
            <w:pPr>
              <w:jc w:val="center"/>
            </w:pPr>
            <w:r>
              <w:rPr>
                <w:rFonts w:hint="eastAsia"/>
              </w:rPr>
              <w:t>3</w:t>
            </w:r>
            <w:r>
              <w:t>38</w:t>
            </w:r>
          </w:p>
        </w:tc>
        <w:tc>
          <w:tcPr>
            <w:tcW w:w="5466" w:type="dxa"/>
          </w:tcPr>
          <w:p w:rsidR="005C0768" w:rsidRDefault="005C0768" w:rsidP="005C07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493F60" wp14:editId="495D09F5">
                  <wp:extent cx="3190875" cy="2409825"/>
                  <wp:effectExtent l="0" t="0" r="9525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240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0768" w:rsidRDefault="005C0768" w:rsidP="005C0768">
      <w:pPr>
        <w:jc w:val="center"/>
      </w:pPr>
    </w:p>
    <w:p w:rsidR="008644BB" w:rsidRDefault="008644BB" w:rsidP="008644BB">
      <w:pPr>
        <w:pStyle w:val="1"/>
      </w:pPr>
      <w:r>
        <w:lastRenderedPageBreak/>
        <w:t>数据</w:t>
      </w:r>
      <w:r>
        <w:rPr>
          <w:rFonts w:hint="eastAsia"/>
        </w:rPr>
        <w:t>汇总</w:t>
      </w:r>
    </w:p>
    <w:tbl>
      <w:tblPr>
        <w:tblW w:w="10380" w:type="dxa"/>
        <w:jc w:val="center"/>
        <w:tblLook w:val="04A0" w:firstRow="1" w:lastRow="0" w:firstColumn="1" w:lastColumn="0" w:noHBand="0" w:noVBand="1"/>
      </w:tblPr>
      <w:tblGrid>
        <w:gridCol w:w="1120"/>
        <w:gridCol w:w="1140"/>
        <w:gridCol w:w="1260"/>
        <w:gridCol w:w="1260"/>
        <w:gridCol w:w="1260"/>
        <w:gridCol w:w="1400"/>
        <w:gridCol w:w="1400"/>
        <w:gridCol w:w="1540"/>
      </w:tblGrid>
      <w:tr w:rsidR="00336D8D" w:rsidRPr="00336D8D" w:rsidTr="00336D8D">
        <w:trPr>
          <w:trHeight w:val="540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相机角度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Max FWHM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6D8D" w:rsidRPr="00336D8D" w:rsidRDefault="00336D8D" w:rsidP="00336D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Curvature</w:t>
            </w: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曲率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6D8D" w:rsidRPr="00336D8D" w:rsidRDefault="00336D8D" w:rsidP="00336D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Tilt in X</w:t>
            </w: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proofErr w:type="spellStart"/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X</w:t>
            </w:r>
            <w:proofErr w:type="spellEnd"/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轴倾斜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6D8D" w:rsidRPr="00336D8D" w:rsidRDefault="00336D8D" w:rsidP="00336D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Tilt in Y</w:t>
            </w: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proofErr w:type="spellStart"/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Y</w:t>
            </w:r>
            <w:proofErr w:type="spellEnd"/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轴倾斜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6D8D" w:rsidRPr="00336D8D" w:rsidRDefault="00336D8D" w:rsidP="00336D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Total Tilt</w:t>
            </w: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总倾斜%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6D8D" w:rsidRPr="00336D8D" w:rsidRDefault="00336D8D" w:rsidP="00336D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Total Tilt</w:t>
            </w: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总倾斜角度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336D8D" w:rsidRPr="00336D8D" w:rsidRDefault="00336D8D" w:rsidP="00336D8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Collimation</w:t>
            </w: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准直</w:t>
            </w:r>
          </w:p>
        </w:tc>
      </w:tr>
      <w:tr w:rsidR="00336D8D" w:rsidRPr="00336D8D" w:rsidTr="00336D8D">
        <w:trPr>
          <w:trHeight w:val="2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34.50%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78.9</w:t>
            </w:r>
          </w:p>
        </w:tc>
      </w:tr>
      <w:tr w:rsidR="00336D8D" w:rsidRPr="00336D8D" w:rsidTr="00336D8D">
        <w:trPr>
          <w:trHeight w:val="2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63.10%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</w:tr>
      <w:tr w:rsidR="00336D8D" w:rsidRPr="00336D8D" w:rsidTr="00336D8D">
        <w:trPr>
          <w:trHeight w:val="2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64.10%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15.5</w:t>
            </w:r>
          </w:p>
        </w:tc>
      </w:tr>
      <w:tr w:rsidR="00336D8D" w:rsidRPr="00336D8D" w:rsidTr="00336D8D">
        <w:trPr>
          <w:trHeight w:val="2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10.85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54.20%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19.6</w:t>
            </w:r>
          </w:p>
        </w:tc>
      </w:tr>
      <w:tr w:rsidR="00336D8D" w:rsidRPr="00336D8D" w:rsidTr="00336D8D">
        <w:trPr>
          <w:trHeight w:val="2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50.80%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88%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82.6</w:t>
            </w:r>
          </w:p>
        </w:tc>
      </w:tr>
      <w:tr w:rsidR="00336D8D" w:rsidRPr="00336D8D" w:rsidTr="00336D8D">
        <w:trPr>
          <w:trHeight w:val="2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36.5</w:t>
            </w:r>
          </w:p>
        </w:tc>
      </w:tr>
      <w:tr w:rsidR="00336D8D" w:rsidRPr="00336D8D" w:rsidTr="00336D8D">
        <w:trPr>
          <w:trHeight w:val="2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16.15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82.40%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-0.4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8.5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</w:t>
            </w:r>
          </w:p>
        </w:tc>
      </w:tr>
      <w:tr w:rsidR="00336D8D" w:rsidRPr="00336D8D" w:rsidTr="00336D8D">
        <w:trPr>
          <w:trHeight w:val="2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10.26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50.50%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8D" w:rsidRPr="00336D8D" w:rsidRDefault="00336D8D" w:rsidP="00336D8D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36D8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61.5</w:t>
            </w:r>
          </w:p>
        </w:tc>
      </w:tr>
    </w:tbl>
    <w:p w:rsidR="00336D8D" w:rsidRDefault="00336D8D" w:rsidP="008644BB">
      <w:pPr>
        <w:pStyle w:val="a3"/>
        <w:ind w:firstLine="540"/>
      </w:pPr>
    </w:p>
    <w:p w:rsidR="008644BB" w:rsidRDefault="00336D8D" w:rsidP="008644BB">
      <w:pPr>
        <w:pStyle w:val="a3"/>
        <w:ind w:firstLine="540"/>
      </w:pPr>
      <w:r>
        <w:rPr>
          <w:noProof/>
        </w:rPr>
        <w:drawing>
          <wp:inline distT="0" distB="0" distL="0" distR="0" wp14:anchorId="23617D65" wp14:editId="1E79B03D">
            <wp:extent cx="4572000" cy="2743200"/>
            <wp:effectExtent l="0" t="0" r="0" b="0"/>
            <wp:docPr id="12" name="图表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36D8D" w:rsidRDefault="00336D8D" w:rsidP="008644BB">
      <w:pPr>
        <w:pStyle w:val="a3"/>
        <w:ind w:firstLine="540"/>
      </w:pPr>
    </w:p>
    <w:p w:rsidR="00336D8D" w:rsidRDefault="00336D8D" w:rsidP="008644BB">
      <w:pPr>
        <w:pStyle w:val="a3"/>
        <w:ind w:firstLine="540"/>
      </w:pPr>
      <w:r>
        <w:rPr>
          <w:noProof/>
        </w:rPr>
        <w:lastRenderedPageBreak/>
        <w:drawing>
          <wp:inline distT="0" distB="0" distL="0" distR="0" wp14:anchorId="292FFACB" wp14:editId="2A855323">
            <wp:extent cx="4572000" cy="2743200"/>
            <wp:effectExtent l="0" t="0" r="0" b="0"/>
            <wp:docPr id="13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36D8D" w:rsidRDefault="00336D8D" w:rsidP="008644BB">
      <w:pPr>
        <w:pStyle w:val="a3"/>
        <w:ind w:firstLine="540"/>
      </w:pPr>
    </w:p>
    <w:p w:rsidR="00336D8D" w:rsidRDefault="00336D8D" w:rsidP="008644BB">
      <w:pPr>
        <w:pStyle w:val="a3"/>
        <w:ind w:firstLine="540"/>
      </w:pPr>
      <w:r>
        <w:rPr>
          <w:noProof/>
        </w:rPr>
        <w:drawing>
          <wp:inline distT="0" distB="0" distL="0" distR="0" wp14:anchorId="5B40BCDB" wp14:editId="76925747">
            <wp:extent cx="4572000" cy="2743200"/>
            <wp:effectExtent l="0" t="0" r="0" b="0"/>
            <wp:docPr id="14" name="图表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36D8D" w:rsidRDefault="00336D8D" w:rsidP="008644BB">
      <w:pPr>
        <w:pStyle w:val="a3"/>
        <w:ind w:firstLine="540"/>
      </w:pPr>
    </w:p>
    <w:p w:rsidR="00336D8D" w:rsidRDefault="00336D8D" w:rsidP="008644BB">
      <w:pPr>
        <w:pStyle w:val="a3"/>
        <w:ind w:firstLine="540"/>
      </w:pPr>
      <w:r>
        <w:rPr>
          <w:noProof/>
        </w:rPr>
        <w:lastRenderedPageBreak/>
        <w:drawing>
          <wp:inline distT="0" distB="0" distL="0" distR="0" wp14:anchorId="15CEAF11" wp14:editId="7DDCBBCC">
            <wp:extent cx="4572000" cy="2743200"/>
            <wp:effectExtent l="0" t="0" r="0" b="0"/>
            <wp:docPr id="15" name="图表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36D8D" w:rsidRDefault="00336D8D" w:rsidP="008644BB">
      <w:pPr>
        <w:pStyle w:val="a3"/>
        <w:ind w:firstLine="540"/>
      </w:pPr>
    </w:p>
    <w:p w:rsidR="00336D8D" w:rsidRPr="008644BB" w:rsidRDefault="00336D8D" w:rsidP="008644BB">
      <w:pPr>
        <w:pStyle w:val="a3"/>
        <w:ind w:firstLine="540"/>
      </w:pPr>
    </w:p>
    <w:sectPr w:rsidR="00336D8D" w:rsidRPr="008644BB" w:rsidSect="005C0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EA2C0B"/>
    <w:multiLevelType w:val="hybridMultilevel"/>
    <w:tmpl w:val="4F747C26"/>
    <w:lvl w:ilvl="0" w:tplc="6F72E386">
      <w:start w:val="1"/>
      <w:numFmt w:val="decimal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68"/>
    <w:rsid w:val="00137357"/>
    <w:rsid w:val="0024166F"/>
    <w:rsid w:val="00336D8D"/>
    <w:rsid w:val="00351E42"/>
    <w:rsid w:val="003900BF"/>
    <w:rsid w:val="003F032A"/>
    <w:rsid w:val="004E3294"/>
    <w:rsid w:val="005355FF"/>
    <w:rsid w:val="005C0768"/>
    <w:rsid w:val="00603B76"/>
    <w:rsid w:val="00771CC4"/>
    <w:rsid w:val="008644BB"/>
    <w:rsid w:val="00931ED1"/>
    <w:rsid w:val="00C552DD"/>
    <w:rsid w:val="00C80099"/>
    <w:rsid w:val="00CB32D2"/>
    <w:rsid w:val="00CB632B"/>
    <w:rsid w:val="00D34559"/>
    <w:rsid w:val="00DD3DE2"/>
    <w:rsid w:val="00E13755"/>
    <w:rsid w:val="00ED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92A012-AABC-485A-8A6B-EED0CA795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37357"/>
    <w:pPr>
      <w:keepNext/>
      <w:keepLines/>
      <w:pageBreakBefore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DD3DE2"/>
    <w:pPr>
      <w:ind w:firstLineChars="200" w:firstLine="420"/>
    </w:pPr>
    <w:rPr>
      <w:rFonts w:eastAsia="仿宋"/>
      <w:sz w:val="27"/>
      <w:szCs w:val="21"/>
    </w:rPr>
  </w:style>
  <w:style w:type="table" w:styleId="a4">
    <w:name w:val="Table Grid"/>
    <w:basedOn w:val="a1"/>
    <w:uiPriority w:val="39"/>
    <w:rsid w:val="005C0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Char"/>
    <w:uiPriority w:val="10"/>
    <w:qFormat/>
    <w:rsid w:val="00C552D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5"/>
    <w:uiPriority w:val="10"/>
    <w:rsid w:val="00C552DD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13735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chart" Target="charts/chart4.xml"/><Relationship Id="rId2" Type="http://schemas.openxmlformats.org/officeDocument/2006/relationships/styles" Target="styles.xml"/><Relationship Id="rId16" Type="http://schemas.openxmlformats.org/officeDocument/2006/relationships/chart" Target="charts/chart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chart" Target="charts/chart2.xml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1%20&#22825;&#25991;\1%20&#35774;&#22791;\&#20809;&#36724;&#21644;&#28966;&#24179;&#38754;&#19981;&#22402;&#30452;&#38382;&#39064;\&#25968;&#25454;&#27719;&#24635;&#20998;&#26512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1%20&#22825;&#25991;\1%20&#35774;&#22791;\&#20809;&#36724;&#21644;&#28966;&#24179;&#38754;&#19981;&#22402;&#30452;&#38382;&#39064;\&#25968;&#25454;&#27719;&#24635;&#20998;&#26512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1%20&#22825;&#25991;\1%20&#35774;&#22791;\&#20809;&#36724;&#21644;&#28966;&#24179;&#38754;&#19981;&#22402;&#30452;&#38382;&#39064;\&#25968;&#25454;&#27719;&#24635;&#20998;&#26512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E:\1%20&#22825;&#25991;\1%20&#35774;&#22791;\&#20809;&#36724;&#21644;&#28966;&#24179;&#38754;&#19981;&#22402;&#30452;&#38382;&#39064;\&#25968;&#25454;&#27719;&#24635;&#20998;&#26512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400" b="0" i="0" u="none" strike="noStrike" baseline="0">
                <a:effectLst/>
              </a:rPr>
              <a:t>Max FWHM</a:t>
            </a:r>
            <a:r>
              <a:rPr lang="en-US" altLang="zh-CN" sz="1400" b="0" i="0" u="none" strike="noStrike" baseline="0"/>
              <a:t>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radarChart>
        <c:radarStyle val="marker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Sheet1!$B$5:$B$12</c:f>
              <c:numCache>
                <c:formatCode>General</c:formatCode>
                <c:ptCount val="8"/>
                <c:pt idx="0">
                  <c:v>32</c:v>
                </c:pt>
                <c:pt idx="1">
                  <c:v>86</c:v>
                </c:pt>
                <c:pt idx="2">
                  <c:v>115</c:v>
                </c:pt>
                <c:pt idx="3">
                  <c:v>158</c:v>
                </c:pt>
                <c:pt idx="4">
                  <c:v>204</c:v>
                </c:pt>
                <c:pt idx="5">
                  <c:v>247</c:v>
                </c:pt>
                <c:pt idx="6">
                  <c:v>293</c:v>
                </c:pt>
                <c:pt idx="7">
                  <c:v>338</c:v>
                </c:pt>
              </c:numCache>
            </c:numRef>
          </c:cat>
          <c:val>
            <c:numRef>
              <c:f>Sheet1!$C$5:$C$12</c:f>
              <c:numCache>
                <c:formatCode>General</c:formatCode>
                <c:ptCount val="8"/>
                <c:pt idx="0">
                  <c:v>7.45</c:v>
                </c:pt>
                <c:pt idx="1">
                  <c:v>12.59</c:v>
                </c:pt>
                <c:pt idx="2">
                  <c:v>12.71</c:v>
                </c:pt>
                <c:pt idx="3">
                  <c:v>10.85</c:v>
                </c:pt>
                <c:pt idx="4">
                  <c:v>10.199999999999999</c:v>
                </c:pt>
                <c:pt idx="5">
                  <c:v>9.81</c:v>
                </c:pt>
                <c:pt idx="6">
                  <c:v>16.149999999999999</c:v>
                </c:pt>
                <c:pt idx="7">
                  <c:v>10.26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62970840"/>
        <c:axId val="362971232"/>
      </c:radarChart>
      <c:catAx>
        <c:axId val="362970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2971232"/>
        <c:crosses val="autoZero"/>
        <c:auto val="1"/>
        <c:lblAlgn val="ctr"/>
        <c:lblOffset val="100"/>
        <c:noMultiLvlLbl val="0"/>
      </c:catAx>
      <c:valAx>
        <c:axId val="362971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29708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400" b="0" i="0" u="none" strike="noStrike" baseline="0">
                <a:effectLst/>
              </a:rPr>
              <a:t>Curvature </a:t>
            </a:r>
            <a:r>
              <a:rPr lang="zh-CN" altLang="en-US" sz="1400" b="0" i="0" u="none" strike="noStrike" baseline="0">
                <a:effectLst/>
              </a:rPr>
              <a:t>曲率</a:t>
            </a:r>
            <a:r>
              <a:rPr lang="zh-CN" altLang="en-US" sz="1400" b="0" i="0" u="none" strike="noStrike" baseline="0"/>
              <a:t>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radarChart>
        <c:radarStyle val="marker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Sheet1!$B$5:$B$12</c:f>
              <c:numCache>
                <c:formatCode>General</c:formatCode>
                <c:ptCount val="8"/>
                <c:pt idx="0">
                  <c:v>32</c:v>
                </c:pt>
                <c:pt idx="1">
                  <c:v>86</c:v>
                </c:pt>
                <c:pt idx="2">
                  <c:v>115</c:v>
                </c:pt>
                <c:pt idx="3">
                  <c:v>158</c:v>
                </c:pt>
                <c:pt idx="4">
                  <c:v>204</c:v>
                </c:pt>
                <c:pt idx="5">
                  <c:v>247</c:v>
                </c:pt>
                <c:pt idx="6">
                  <c:v>293</c:v>
                </c:pt>
                <c:pt idx="7">
                  <c:v>338</c:v>
                </c:pt>
              </c:numCache>
            </c:numRef>
          </c:cat>
          <c:val>
            <c:numRef>
              <c:f>Sheet1!$D$5:$D$12</c:f>
              <c:numCache>
                <c:formatCode>0.00%</c:formatCode>
                <c:ptCount val="8"/>
                <c:pt idx="0">
                  <c:v>0.34499999999999997</c:v>
                </c:pt>
                <c:pt idx="1">
                  <c:v>0.63100000000000001</c:v>
                </c:pt>
                <c:pt idx="2">
                  <c:v>0.64100000000000001</c:v>
                </c:pt>
                <c:pt idx="3">
                  <c:v>0.54200000000000004</c:v>
                </c:pt>
                <c:pt idx="4">
                  <c:v>0.50800000000000001</c:v>
                </c:pt>
                <c:pt idx="5" formatCode="0%">
                  <c:v>0.48</c:v>
                </c:pt>
                <c:pt idx="6">
                  <c:v>0.82399999999999995</c:v>
                </c:pt>
                <c:pt idx="7">
                  <c:v>0.505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62972016"/>
        <c:axId val="360649024"/>
      </c:radarChart>
      <c:catAx>
        <c:axId val="3629720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0649024"/>
        <c:crosses val="autoZero"/>
        <c:auto val="1"/>
        <c:lblAlgn val="ctr"/>
        <c:lblOffset val="100"/>
        <c:noMultiLvlLbl val="0"/>
      </c:catAx>
      <c:valAx>
        <c:axId val="360649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29720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400" b="0" i="0" u="none" strike="noStrike" baseline="0"/>
              <a:t>Total Tilt </a:t>
            </a:r>
            <a:r>
              <a:rPr lang="zh-CN" altLang="en-US" sz="1400" b="0" i="0" u="none" strike="noStrike" baseline="0"/>
              <a:t>总倾斜</a:t>
            </a:r>
            <a:r>
              <a:rPr lang="en-US" altLang="zh-CN" sz="1400" b="0" i="0" u="none" strike="noStrike" baseline="0"/>
              <a:t>%</a:t>
            </a:r>
            <a:r>
              <a:rPr lang="zh-CN" altLang="en-US" sz="1400" b="0" i="0" u="none" strike="noStrike" baseline="0"/>
              <a:t>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radarChart>
        <c:radarStyle val="marker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Sheet1!$B$5:$B$12</c:f>
              <c:numCache>
                <c:formatCode>General</c:formatCode>
                <c:ptCount val="8"/>
                <c:pt idx="0">
                  <c:v>32</c:v>
                </c:pt>
                <c:pt idx="1">
                  <c:v>86</c:v>
                </c:pt>
                <c:pt idx="2">
                  <c:v>115</c:v>
                </c:pt>
                <c:pt idx="3">
                  <c:v>158</c:v>
                </c:pt>
                <c:pt idx="4">
                  <c:v>204</c:v>
                </c:pt>
                <c:pt idx="5">
                  <c:v>247</c:v>
                </c:pt>
                <c:pt idx="6">
                  <c:v>293</c:v>
                </c:pt>
                <c:pt idx="7">
                  <c:v>338</c:v>
                </c:pt>
              </c:numCache>
            </c:numRef>
          </c:cat>
          <c:val>
            <c:numRef>
              <c:f>Sheet1!$G$5:$G$12</c:f>
              <c:numCache>
                <c:formatCode>0%</c:formatCode>
                <c:ptCount val="8"/>
                <c:pt idx="0">
                  <c:v>0.47</c:v>
                </c:pt>
                <c:pt idx="1">
                  <c:v>0.19</c:v>
                </c:pt>
                <c:pt idx="2">
                  <c:v>0.12</c:v>
                </c:pt>
                <c:pt idx="3">
                  <c:v>0.14000000000000001</c:v>
                </c:pt>
                <c:pt idx="4">
                  <c:v>0.88</c:v>
                </c:pt>
                <c:pt idx="5">
                  <c:v>0.32</c:v>
                </c:pt>
                <c:pt idx="6">
                  <c:v>0.53</c:v>
                </c:pt>
                <c:pt idx="7">
                  <c:v>0.37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60649808"/>
        <c:axId val="360650200"/>
      </c:radarChart>
      <c:catAx>
        <c:axId val="360649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0650200"/>
        <c:crosses val="autoZero"/>
        <c:auto val="1"/>
        <c:lblAlgn val="ctr"/>
        <c:lblOffset val="100"/>
        <c:noMultiLvlLbl val="0"/>
      </c:catAx>
      <c:valAx>
        <c:axId val="360650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06498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400" b="0" i="0" u="none" strike="noStrike" baseline="0">
                <a:effectLst/>
              </a:rPr>
              <a:t>Collimation </a:t>
            </a:r>
            <a:r>
              <a:rPr lang="zh-CN" altLang="en-US" sz="1400" b="0" i="0" u="none" strike="noStrike" baseline="0">
                <a:effectLst/>
              </a:rPr>
              <a:t>准直</a:t>
            </a:r>
            <a:r>
              <a:rPr lang="zh-CN" altLang="en-US" sz="1400" b="0" i="0" u="none" strike="noStrike" baseline="0"/>
              <a:t>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radarChart>
        <c:radarStyle val="marker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Sheet1!$B$5:$B$12</c:f>
              <c:numCache>
                <c:formatCode>General</c:formatCode>
                <c:ptCount val="8"/>
                <c:pt idx="0">
                  <c:v>32</c:v>
                </c:pt>
                <c:pt idx="1">
                  <c:v>86</c:v>
                </c:pt>
                <c:pt idx="2">
                  <c:v>115</c:v>
                </c:pt>
                <c:pt idx="3">
                  <c:v>158</c:v>
                </c:pt>
                <c:pt idx="4">
                  <c:v>204</c:v>
                </c:pt>
                <c:pt idx="5">
                  <c:v>247</c:v>
                </c:pt>
                <c:pt idx="6">
                  <c:v>293</c:v>
                </c:pt>
                <c:pt idx="7">
                  <c:v>338</c:v>
                </c:pt>
              </c:numCache>
            </c:numRef>
          </c:cat>
          <c:val>
            <c:numRef>
              <c:f>Sheet1!$I$5:$I$12</c:f>
              <c:numCache>
                <c:formatCode>General</c:formatCode>
                <c:ptCount val="8"/>
                <c:pt idx="0">
                  <c:v>78.900000000000006</c:v>
                </c:pt>
                <c:pt idx="1">
                  <c:v>23</c:v>
                </c:pt>
                <c:pt idx="2">
                  <c:v>15.5</c:v>
                </c:pt>
                <c:pt idx="3">
                  <c:v>19.600000000000001</c:v>
                </c:pt>
                <c:pt idx="4">
                  <c:v>82.6</c:v>
                </c:pt>
                <c:pt idx="5">
                  <c:v>36.5</c:v>
                </c:pt>
                <c:pt idx="6">
                  <c:v>99.9</c:v>
                </c:pt>
                <c:pt idx="7">
                  <c:v>61.5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62970448"/>
        <c:axId val="360650984"/>
      </c:radarChart>
      <c:catAx>
        <c:axId val="362970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0650984"/>
        <c:crosses val="autoZero"/>
        <c:auto val="1"/>
        <c:lblAlgn val="ctr"/>
        <c:lblOffset val="100"/>
        <c:noMultiLvlLbl val="0"/>
      </c:catAx>
      <c:valAx>
        <c:axId val="360650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629704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杨松绍</dc:creator>
  <cp:keywords/>
  <dc:description/>
  <cp:lastModifiedBy>杨松绍</cp:lastModifiedBy>
  <cp:revision>13</cp:revision>
  <dcterms:created xsi:type="dcterms:W3CDTF">2014-10-19T08:26:00Z</dcterms:created>
  <dcterms:modified xsi:type="dcterms:W3CDTF">2014-10-19T12:50:00Z</dcterms:modified>
</cp:coreProperties>
</file>